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5D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rPr>
        <w:t>2025年家装</w:t>
      </w:r>
      <w:r>
        <w:rPr>
          <w:rFonts w:hint="eastAsia" w:ascii="方正小标宋简体" w:hAnsi="方正小标宋简体" w:eastAsia="方正小标宋简体" w:cs="方正小标宋简体"/>
          <w:b w:val="0"/>
          <w:bCs w:val="0"/>
          <w:sz w:val="44"/>
          <w:szCs w:val="44"/>
          <w:lang w:eastAsia="zh-CN"/>
        </w:rPr>
        <w:t>、电动自行车</w:t>
      </w:r>
      <w:r>
        <w:rPr>
          <w:rFonts w:hint="eastAsia" w:ascii="方正小标宋简体" w:hAnsi="方正小标宋简体" w:eastAsia="方正小标宋简体" w:cs="方正小标宋简体"/>
          <w:b w:val="0"/>
          <w:bCs w:val="0"/>
          <w:sz w:val="44"/>
          <w:szCs w:val="44"/>
        </w:rPr>
        <w:t>以旧换新承办单位</w:t>
      </w:r>
      <w:r>
        <w:rPr>
          <w:rFonts w:hint="eastAsia" w:ascii="方正小标宋简体" w:hAnsi="方正小标宋简体" w:eastAsia="方正小标宋简体" w:cs="方正小标宋简体"/>
          <w:b w:val="0"/>
          <w:bCs w:val="0"/>
          <w:sz w:val="44"/>
          <w:szCs w:val="44"/>
          <w:lang w:eastAsia="zh-CN"/>
        </w:rPr>
        <w:t>申报条件与报名材料清单</w:t>
      </w:r>
    </w:p>
    <w:bookmarkEnd w:id="0"/>
    <w:p w14:paraId="65D417C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遴选条件</w:t>
      </w:r>
    </w:p>
    <w:p w14:paraId="3692C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依法注册登记且独立结算的经营主体；</w:t>
      </w:r>
    </w:p>
    <w:p w14:paraId="1B5FC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家装类承办主体，具备家装上门回收、以旧换新、维修保养等综合服务能力，能够进行家装拆除、安装作业；</w:t>
      </w:r>
    </w:p>
    <w:p w14:paraId="060CB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动自行车类承办主体，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14:paraId="0F743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具备后台订单管理系统和开具电子发票的能力。建立完整清晰的活动台账，台账内容包括但不限于消费者、购买产品及发票信息（含消费者姓名、身份证号、联系电话、送货地址、购买产品名称及编码、销售金额及补贴金额等）；</w:t>
      </w:r>
    </w:p>
    <w:p w14:paraId="6BF386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5.承诺按市场正常价格销售，不得出现设置活动以外门槛、恶意涨价等行为，严把进货关，杜绝假冒伪劣、以次充好、以旧充新的产品进入市场流通。</w:t>
      </w:r>
    </w:p>
    <w:p w14:paraId="76FAC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与上游企业有稳定的合作关系，有长期经销或代理协议，有严格的商品进货质量保障体系，品牌经销商需获得品牌企业授权；</w:t>
      </w:r>
    </w:p>
    <w:p w14:paraId="28000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具备完备的财务管理制度，能够先行垫付补贴资金，能承受政府补贴兑现时间；</w:t>
      </w:r>
    </w:p>
    <w:p w14:paraId="16D29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具备活动宣传和处理消费者咨询、投诉的能力；</w:t>
      </w:r>
    </w:p>
    <w:p w14:paraId="4CE91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具备防范骗补、套补等行为的能力；</w:t>
      </w:r>
    </w:p>
    <w:p w14:paraId="1ACFCA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近三年内无违法违规和失信记录，未发生安全事故。</w:t>
      </w:r>
    </w:p>
    <w:p w14:paraId="2BE49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承办2024年家装以旧换新活动中销售额为0，存在套取补贴资金的承办企业原则上不再纳入2025年承办企业名单。</w:t>
      </w:r>
    </w:p>
    <w:p w14:paraId="4BF016D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申报材料</w:t>
      </w:r>
    </w:p>
    <w:p w14:paraId="66550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承德市消费品以旧换新活动承办企业申请表；</w:t>
      </w:r>
    </w:p>
    <w:p w14:paraId="23490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参与承德市消费品以旧换新活动承诺书；</w:t>
      </w:r>
    </w:p>
    <w:p w14:paraId="26AD1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营业执照副本复印件，法人身份证复印件；</w:t>
      </w:r>
    </w:p>
    <w:p w14:paraId="42645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对公账户（备注银行行号）信息；</w:t>
      </w:r>
    </w:p>
    <w:p w14:paraId="6283D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商户信用报告（“信用中国”网站下载）；</w:t>
      </w:r>
    </w:p>
    <w:p w14:paraId="10111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营业场所彩色照片2张（内部、外部各1张）；</w:t>
      </w:r>
    </w:p>
    <w:p w14:paraId="6F1CD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品牌企业授权函（或代理协议）。</w:t>
      </w:r>
    </w:p>
    <w:p w14:paraId="3CE53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2024年以前注册企业需要提供2023年完税证明；</w:t>
      </w:r>
    </w:p>
    <w:p w14:paraId="088B8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动自行车类承办主体需额外提供：①与电动自行车生产企业有稳定的产销合作关系的证明，品牌经销商需提供品牌企业授权承诺函公安部门授权的新车上牌许可证明②承办主体下设全部销售网点卖场、电池存放、消防设施等区域照片③与具备电池等危（固）废物回收资质企业签订的回收协议。</w:t>
      </w:r>
    </w:p>
    <w:p w14:paraId="48691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10.进销存订单管理系统显示申报单位名称和产品信息的界面截图（可分开截图）</w:t>
      </w:r>
    </w:p>
    <w:p w14:paraId="4C13696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1F676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0BFCE80C">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0A04D5A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1B38B9FC">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6158A162">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091412D6">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B04C39F">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6A639FF8">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4D0B4820">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BF226E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4FCA8B3">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14E932B0">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5984F56">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AE32558">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1AE9C018">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6F3B3F8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06BF245C">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2483D8D1">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p>
    <w:p w14:paraId="7A8A707F">
      <w:pPr>
        <w:pStyle w:val="2"/>
        <w:ind w:left="0" w:leftChars="0" w:firstLine="0" w:firstLineChars="0"/>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附件1</w:t>
      </w:r>
    </w:p>
    <w:tbl>
      <w:tblPr>
        <w:tblStyle w:val="7"/>
        <w:tblW w:w="9150" w:type="dxa"/>
        <w:tblInd w:w="-129" w:type="dxa"/>
        <w:tblLayout w:type="fixed"/>
        <w:tblCellMar>
          <w:top w:w="0" w:type="dxa"/>
          <w:left w:w="0" w:type="dxa"/>
          <w:bottom w:w="0" w:type="dxa"/>
          <w:right w:w="0" w:type="dxa"/>
        </w:tblCellMar>
      </w:tblPr>
      <w:tblGrid>
        <w:gridCol w:w="1820"/>
        <w:gridCol w:w="3083"/>
        <w:gridCol w:w="1911"/>
        <w:gridCol w:w="2336"/>
      </w:tblGrid>
      <w:tr w14:paraId="7DA20877">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7D81F6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2025承德市以旧换新承办企业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207F5269">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623ACDBC">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639BCD11">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55F4E2D2">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106D1DE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136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BF7D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7857144">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CA1EF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DE8AAC">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B6E3028">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BCC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F28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ED33322">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E06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ACCC">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02A8AB">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A6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8608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6AB6C1C">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F9B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FD403">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0C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hint="eastAsia" w:ascii="宋体" w:hAnsi="宋体" w:cs="宋体"/>
                <w:color w:val="000000"/>
                <w:kern w:val="0"/>
                <w:szCs w:val="21"/>
                <w:lang w:val="en-US" w:eastAsia="zh-CN"/>
              </w:rPr>
              <w:t>4</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A26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46F5432B">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8BFE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408880">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4329F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1B6819">
            <w:pPr>
              <w:keepNext w:val="0"/>
              <w:keepLines w:val="0"/>
              <w:pageBreakBefore w:val="0"/>
              <w:kinsoku/>
              <w:wordWrap/>
              <w:overflowPunct/>
              <w:topLinePunct w:val="0"/>
              <w:autoSpaceDE/>
              <w:autoSpaceDN/>
              <w:bidi w:val="0"/>
              <w:adjustRightInd/>
              <w:snapToGrid/>
              <w:spacing w:after="0" w:line="240" w:lineRule="auto"/>
            </w:pPr>
          </w:p>
        </w:tc>
      </w:tr>
      <w:tr w14:paraId="254F6FCD">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1F7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A6C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355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0A4F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12507673">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F3D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A2A15">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1BE05809">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6BF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F71C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2025年河北省承德市以旧换新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0FCBCC60">
      <w:pPr>
        <w:pStyle w:val="2"/>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74" w:bottom="2041" w:left="1587" w:header="851" w:footer="992" w:gutter="0"/>
          <w:cols w:space="720" w:num="1"/>
          <w:docGrid w:type="lines" w:linePitch="312" w:charSpace="0"/>
        </w:sectPr>
      </w:pPr>
    </w:p>
    <w:p w14:paraId="77DCB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14:paraId="3275CA9A">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5年承德市以旧换新承办主体</w:t>
      </w:r>
      <w:r>
        <w:rPr>
          <w:rFonts w:hint="eastAsia" w:ascii="方正小标宋简体" w:hAnsi="方正小标宋简体" w:eastAsia="方正小标宋简体" w:cs="方正小标宋简体"/>
          <w:sz w:val="44"/>
          <w:szCs w:val="44"/>
        </w:rPr>
        <w:t>承诺书</w:t>
      </w:r>
    </w:p>
    <w:p w14:paraId="6B8F96D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5232A32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4310C4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5224E6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14:paraId="6B0F88B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3EEE7D7A">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3907B00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7542DD03">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209E28C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2925507C">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382EBD2B">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2D77DBE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387BA2A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15C4782">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46012099">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39608F5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5DAE2E3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385C4A4B">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31D77DE6">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68A40BE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4C72C7B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59D042A5">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p>
    <w:p w14:paraId="6AA64A42">
      <w:pPr>
        <w:pStyle w:val="2"/>
        <w:rPr>
          <w:rFonts w:hint="eastAsia" w:ascii="仿宋_GB2312" w:hAnsi="仿宋_GB2312" w:eastAsia="仿宋_GB2312" w:cs="仿宋_GB2312"/>
          <w:sz w:val="32"/>
          <w:szCs w:val="32"/>
          <w:lang w:val="en-US" w:eastAsia="zh-CN"/>
        </w:rPr>
      </w:pPr>
    </w:p>
    <w:p w14:paraId="09E97EF9">
      <w:pPr>
        <w:pStyle w:val="2"/>
        <w:spacing w:line="600" w:lineRule="exact"/>
        <w:ind w:firstLine="0" w:firstLineChars="0"/>
        <w:jc w:val="both"/>
        <w:rPr>
          <w:rFonts w:hint="eastAsia" w:ascii="黑体" w:hAnsi="黑体" w:eastAsia="黑体" w:cs="黑体"/>
          <w:color w:val="000000"/>
          <w:spacing w:val="-11"/>
          <w:lang w:eastAsia="zh-CN"/>
        </w:rPr>
        <w:sectPr>
          <w:pgSz w:w="11906" w:h="16838"/>
          <w:pgMar w:top="2041" w:right="1417" w:bottom="1984" w:left="1474" w:header="851" w:footer="992" w:gutter="0"/>
          <w:cols w:space="425" w:num="1"/>
          <w:docGrid w:type="lines" w:linePitch="312" w:charSpace="0"/>
        </w:sectPr>
      </w:pPr>
    </w:p>
    <w:tbl>
      <w:tblPr>
        <w:tblStyle w:val="7"/>
        <w:tblW w:w="15150" w:type="dxa"/>
        <w:tblInd w:w="-1059" w:type="dxa"/>
        <w:tblLayout w:type="fixed"/>
        <w:tblCellMar>
          <w:top w:w="0" w:type="dxa"/>
          <w:left w:w="108" w:type="dxa"/>
          <w:bottom w:w="0" w:type="dxa"/>
          <w:right w:w="108" w:type="dxa"/>
        </w:tblCellMar>
      </w:tblPr>
      <w:tblGrid>
        <w:gridCol w:w="736"/>
        <w:gridCol w:w="1936"/>
        <w:gridCol w:w="1951"/>
        <w:gridCol w:w="2151"/>
        <w:gridCol w:w="1402"/>
        <w:gridCol w:w="1744"/>
        <w:gridCol w:w="1231"/>
        <w:gridCol w:w="1231"/>
        <w:gridCol w:w="1231"/>
        <w:gridCol w:w="1537"/>
      </w:tblGrid>
      <w:tr w14:paraId="6951D526">
        <w:tblPrEx>
          <w:tblCellMar>
            <w:top w:w="0" w:type="dxa"/>
            <w:left w:w="108" w:type="dxa"/>
            <w:bottom w:w="0" w:type="dxa"/>
            <w:right w:w="108" w:type="dxa"/>
          </w:tblCellMar>
        </w:tblPrEx>
        <w:trPr>
          <w:trHeight w:val="1455" w:hRule="atLeast"/>
        </w:trPr>
        <w:tc>
          <w:tcPr>
            <w:tcW w:w="15150" w:type="dxa"/>
            <w:gridSpan w:val="10"/>
            <w:tcBorders>
              <w:top w:val="nil"/>
              <w:left w:val="nil"/>
              <w:bottom w:val="nil"/>
              <w:right w:val="nil"/>
            </w:tcBorders>
            <w:shd w:val="clear" w:color="auto" w:fill="auto"/>
            <w:noWrap/>
            <w:vAlign w:val="center"/>
          </w:tcPr>
          <w:p w14:paraId="6D958DFA">
            <w:pPr>
              <w:pStyle w:val="2"/>
              <w:spacing w:line="600" w:lineRule="exact"/>
              <w:ind w:firstLine="0" w:firstLineChars="0"/>
              <w:jc w:val="both"/>
              <w:rPr>
                <w:rFonts w:hint="eastAsia" w:ascii="黑体" w:hAnsi="黑体" w:eastAsia="黑体" w:cs="黑体"/>
                <w:color w:val="000000"/>
                <w:spacing w:val="-11"/>
                <w:lang w:eastAsia="zh-CN"/>
              </w:rPr>
            </w:pPr>
            <w:r>
              <w:rPr>
                <w:rFonts w:hint="eastAsia" w:ascii="黑体" w:hAnsi="黑体" w:eastAsia="黑体" w:cs="黑体"/>
                <w:color w:val="000000"/>
                <w:spacing w:val="-11"/>
                <w:lang w:eastAsia="zh-CN"/>
              </w:rPr>
              <w:t>附件</w:t>
            </w:r>
            <w:r>
              <w:rPr>
                <w:rFonts w:hint="eastAsia" w:ascii="黑体" w:hAnsi="黑体" w:eastAsia="黑体" w:cs="黑体"/>
                <w:color w:val="000000"/>
                <w:spacing w:val="-11"/>
                <w:lang w:val="en-US" w:eastAsia="zh-CN"/>
              </w:rPr>
              <w:t>3</w:t>
            </w:r>
          </w:p>
          <w:p w14:paraId="7C2FBA66">
            <w:pPr>
              <w:widowControl/>
              <w:jc w:val="center"/>
              <w:textAlignment w:val="center"/>
              <w:rPr>
                <w:rFonts w:ascii="Times New Roman" w:hAnsi="Times New Roman"/>
                <w:color w:val="000000"/>
                <w:sz w:val="52"/>
                <w:szCs w:val="52"/>
              </w:rPr>
            </w:pPr>
            <w:r>
              <w:rPr>
                <w:rFonts w:ascii="Times New Roman" w:hAnsi="Times New Roman"/>
                <w:color w:val="000000"/>
                <w:kern w:val="0"/>
                <w:sz w:val="52"/>
                <w:szCs w:val="52"/>
                <w:lang w:bidi="ar"/>
              </w:rPr>
              <w:t>2025</w:t>
            </w:r>
            <w:r>
              <w:rPr>
                <w:rStyle w:val="11"/>
                <w:lang w:bidi="ar"/>
              </w:rPr>
              <w:t>年</w:t>
            </w:r>
            <w:r>
              <w:rPr>
                <w:rStyle w:val="11"/>
                <w:rFonts w:hint="eastAsia" w:eastAsia="方正小标宋简体"/>
                <w:lang w:eastAsia="zh-CN" w:bidi="ar"/>
              </w:rPr>
              <w:t>承德市</w:t>
            </w:r>
            <w:r>
              <w:rPr>
                <w:rStyle w:val="11"/>
                <w:lang w:bidi="ar"/>
              </w:rPr>
              <w:t>以旧换新活动报名单位登记表</w:t>
            </w:r>
          </w:p>
        </w:tc>
      </w:tr>
      <w:tr w14:paraId="5E97960A">
        <w:tblPrEx>
          <w:tblCellMar>
            <w:top w:w="0" w:type="dxa"/>
            <w:left w:w="108" w:type="dxa"/>
            <w:bottom w:w="0" w:type="dxa"/>
            <w:right w:w="108" w:type="dxa"/>
          </w:tblCellMar>
        </w:tblPrEx>
        <w:trPr>
          <w:trHeight w:val="588"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ECB2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93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EE8A1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单位名称</w:t>
            </w:r>
          </w:p>
        </w:tc>
        <w:tc>
          <w:tcPr>
            <w:tcW w:w="1951" w:type="dxa"/>
            <w:tcBorders>
              <w:top w:val="single" w:color="000000" w:sz="4" w:space="0"/>
              <w:left w:val="single" w:color="000000" w:sz="4" w:space="0"/>
              <w:bottom w:val="nil"/>
              <w:right w:val="single" w:color="000000" w:sz="4" w:space="0"/>
            </w:tcBorders>
            <w:shd w:val="clear" w:color="auto" w:fill="auto"/>
            <w:noWrap/>
            <w:vAlign w:val="center"/>
          </w:tcPr>
          <w:p w14:paraId="502513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企业性质</w:t>
            </w:r>
          </w:p>
        </w:tc>
        <w:tc>
          <w:tcPr>
            <w:tcW w:w="2151" w:type="dxa"/>
            <w:vMerge w:val="restart"/>
            <w:tcBorders>
              <w:top w:val="single" w:color="000000" w:sz="4" w:space="0"/>
              <w:left w:val="nil"/>
              <w:bottom w:val="single" w:color="000000" w:sz="4" w:space="0"/>
              <w:right w:val="single" w:color="000000" w:sz="4" w:space="0"/>
            </w:tcBorders>
            <w:shd w:val="clear" w:color="auto" w:fill="auto"/>
            <w:noWrap/>
            <w:vAlign w:val="center"/>
          </w:tcPr>
          <w:p w14:paraId="0B1B44B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统一社会信用代码</w:t>
            </w:r>
          </w:p>
        </w:tc>
        <w:tc>
          <w:tcPr>
            <w:tcW w:w="1402" w:type="dxa"/>
            <w:vMerge w:val="restart"/>
            <w:tcBorders>
              <w:top w:val="single" w:color="000000" w:sz="4" w:space="0"/>
              <w:left w:val="single" w:color="000000" w:sz="4" w:space="0"/>
              <w:bottom w:val="single" w:color="000000" w:sz="4" w:space="0"/>
              <w:right w:val="nil"/>
            </w:tcBorders>
            <w:shd w:val="clear" w:color="auto" w:fill="auto"/>
            <w:noWrap/>
            <w:vAlign w:val="center"/>
          </w:tcPr>
          <w:p w14:paraId="341CF1A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联系人</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14:paraId="510FD3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联系电话</w:t>
            </w:r>
          </w:p>
        </w:tc>
        <w:tc>
          <w:tcPr>
            <w:tcW w:w="1231" w:type="dxa"/>
            <w:vMerge w:val="restart"/>
            <w:tcBorders>
              <w:top w:val="single" w:color="000000" w:sz="4" w:space="0"/>
              <w:left w:val="nil"/>
              <w:bottom w:val="single" w:color="000000" w:sz="4" w:space="0"/>
              <w:right w:val="nil"/>
            </w:tcBorders>
            <w:shd w:val="clear" w:color="auto" w:fill="auto"/>
            <w:noWrap/>
            <w:vAlign w:val="center"/>
          </w:tcPr>
          <w:p w14:paraId="6E0BC5C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经营地址</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D8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产品类型</w:t>
            </w:r>
          </w:p>
        </w:tc>
        <w:tc>
          <w:tcPr>
            <w:tcW w:w="1231" w:type="dxa"/>
            <w:tcBorders>
              <w:top w:val="single" w:color="000000" w:sz="4" w:space="0"/>
              <w:left w:val="nil"/>
              <w:bottom w:val="nil"/>
              <w:right w:val="single" w:color="000000" w:sz="4" w:space="0"/>
            </w:tcBorders>
            <w:shd w:val="clear" w:color="auto" w:fill="auto"/>
            <w:noWrap/>
            <w:vAlign w:val="center"/>
          </w:tcPr>
          <w:p w14:paraId="53E389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年销售额</w:t>
            </w:r>
          </w:p>
        </w:tc>
        <w:tc>
          <w:tcPr>
            <w:tcW w:w="1537" w:type="dxa"/>
            <w:vMerge w:val="restart"/>
            <w:tcBorders>
              <w:top w:val="single" w:color="000000" w:sz="4" w:space="0"/>
              <w:left w:val="nil"/>
              <w:bottom w:val="single" w:color="000000" w:sz="4" w:space="0"/>
              <w:right w:val="single" w:color="000000" w:sz="4" w:space="0"/>
            </w:tcBorders>
            <w:shd w:val="clear" w:color="auto" w:fill="auto"/>
            <w:noWrap/>
            <w:vAlign w:val="center"/>
          </w:tcPr>
          <w:p w14:paraId="6033D91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报名时间</w:t>
            </w:r>
          </w:p>
        </w:tc>
      </w:tr>
      <w:tr w14:paraId="2A0067B3">
        <w:tblPrEx>
          <w:tblCellMar>
            <w:top w:w="0" w:type="dxa"/>
            <w:left w:w="108" w:type="dxa"/>
            <w:bottom w:w="0" w:type="dxa"/>
            <w:right w:w="108" w:type="dxa"/>
          </w:tblCellMar>
        </w:tblPrEx>
        <w:trPr>
          <w:trHeight w:val="58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D10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3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80BDAAD">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559ED32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（法人/个体户）</w:t>
            </w:r>
          </w:p>
        </w:tc>
        <w:tc>
          <w:tcPr>
            <w:tcW w:w="215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C9DFDC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402"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9E13C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0DDEC6C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（手机号码）</w:t>
            </w:r>
          </w:p>
        </w:tc>
        <w:tc>
          <w:tcPr>
            <w:tcW w:w="1231" w:type="dxa"/>
            <w:vMerge w:val="continue"/>
            <w:tcBorders>
              <w:top w:val="single" w:color="000000" w:sz="4" w:space="0"/>
              <w:left w:val="nil"/>
              <w:bottom w:val="single" w:color="000000" w:sz="4" w:space="0"/>
              <w:right w:val="nil"/>
            </w:tcBorders>
            <w:shd w:val="clear" w:color="auto" w:fill="auto"/>
            <w:noWrap/>
            <w:vAlign w:val="center"/>
          </w:tcPr>
          <w:p w14:paraId="71A9E85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7F5">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4"/>
              </w:rPr>
            </w:pPr>
          </w:p>
        </w:tc>
        <w:tc>
          <w:tcPr>
            <w:tcW w:w="1231" w:type="dxa"/>
            <w:tcBorders>
              <w:top w:val="nil"/>
              <w:left w:val="nil"/>
              <w:bottom w:val="single" w:color="000000" w:sz="4" w:space="0"/>
              <w:right w:val="single" w:color="000000" w:sz="4" w:space="0"/>
            </w:tcBorders>
            <w:shd w:val="clear" w:color="auto" w:fill="auto"/>
            <w:noWrap/>
            <w:vAlign w:val="center"/>
          </w:tcPr>
          <w:p w14:paraId="07D2A0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（万元）</w:t>
            </w:r>
          </w:p>
        </w:tc>
        <w:tc>
          <w:tcPr>
            <w:tcW w:w="1537"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FF5DA6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b/>
                <w:bCs/>
                <w:color w:val="000000"/>
                <w:sz w:val="28"/>
                <w:szCs w:val="28"/>
              </w:rPr>
            </w:pPr>
          </w:p>
        </w:tc>
      </w:tr>
      <w:tr w14:paraId="0CF668A1">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5D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C6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nil"/>
              <w:left w:val="single" w:color="000000" w:sz="4" w:space="0"/>
              <w:bottom w:val="single" w:color="000000" w:sz="4" w:space="0"/>
              <w:right w:val="single" w:color="000000" w:sz="4" w:space="0"/>
            </w:tcBorders>
            <w:shd w:val="clear" w:color="auto" w:fill="auto"/>
            <w:noWrap/>
            <w:vAlign w:val="center"/>
          </w:tcPr>
          <w:p w14:paraId="21F6980A">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264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7E26">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nil"/>
              <w:left w:val="single" w:color="000000" w:sz="4" w:space="0"/>
              <w:bottom w:val="single" w:color="000000" w:sz="4" w:space="0"/>
              <w:right w:val="single" w:color="000000" w:sz="4" w:space="0"/>
            </w:tcBorders>
            <w:shd w:val="clear" w:color="auto" w:fill="auto"/>
            <w:noWrap/>
            <w:vAlign w:val="center"/>
          </w:tcPr>
          <w:p w14:paraId="17A9991F">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7D0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2A8172A3">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nil"/>
              <w:left w:val="single" w:color="000000" w:sz="4" w:space="0"/>
              <w:bottom w:val="single" w:color="000000" w:sz="4" w:space="0"/>
              <w:right w:val="single" w:color="000000" w:sz="4" w:space="0"/>
            </w:tcBorders>
            <w:shd w:val="clear" w:color="auto" w:fill="auto"/>
            <w:noWrap/>
            <w:vAlign w:val="center"/>
          </w:tcPr>
          <w:p w14:paraId="4FA7CEF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E6A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35AA8433">
        <w:tblPrEx>
          <w:tblCellMar>
            <w:top w:w="0" w:type="dxa"/>
            <w:left w:w="108" w:type="dxa"/>
            <w:bottom w:w="0" w:type="dxa"/>
            <w:right w:w="108" w:type="dxa"/>
          </w:tblCellMar>
        </w:tblPrEx>
        <w:trPr>
          <w:trHeight w:val="106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5B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0931">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9F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86C7">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B34">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8F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AC2">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7579">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89B">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FF4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r w14:paraId="6C4C2C31">
        <w:tblPrEx>
          <w:tblCellMar>
            <w:top w:w="0" w:type="dxa"/>
            <w:left w:w="108" w:type="dxa"/>
            <w:bottom w:w="0" w:type="dxa"/>
            <w:right w:w="108" w:type="dxa"/>
          </w:tblCellMar>
        </w:tblPrEx>
        <w:trPr>
          <w:trHeight w:val="107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298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DBB">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1C50">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E87C">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AF11">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97C">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19F">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A272">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810A">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CF0">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cs="宋体"/>
                <w:color w:val="000000"/>
                <w:sz w:val="28"/>
                <w:szCs w:val="28"/>
              </w:rPr>
            </w:pPr>
          </w:p>
        </w:tc>
      </w:tr>
    </w:tbl>
    <w:p w14:paraId="6C157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备注：家装、电动自行车承办企业</w:t>
      </w:r>
    </w:p>
    <w:sectPr>
      <w:pgSz w:w="16838" w:h="11906" w:orient="landscape"/>
      <w:pgMar w:top="1474" w:right="2041" w:bottom="141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国标黑体">
    <w:altName w:val="黑体"/>
    <w:panose1 w:val="020005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5F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7C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57C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10F3B4F"/>
    <w:rsid w:val="01390BCC"/>
    <w:rsid w:val="037B371D"/>
    <w:rsid w:val="06E65352"/>
    <w:rsid w:val="13D86F0D"/>
    <w:rsid w:val="16846935"/>
    <w:rsid w:val="17F673BF"/>
    <w:rsid w:val="1CD04682"/>
    <w:rsid w:val="1D36146E"/>
    <w:rsid w:val="1FA01F84"/>
    <w:rsid w:val="1FB0623F"/>
    <w:rsid w:val="27A40BE5"/>
    <w:rsid w:val="28DF2A79"/>
    <w:rsid w:val="2B2F07C6"/>
    <w:rsid w:val="2C4B4825"/>
    <w:rsid w:val="2DD6761F"/>
    <w:rsid w:val="2FFAA332"/>
    <w:rsid w:val="355C48AD"/>
    <w:rsid w:val="37FD398B"/>
    <w:rsid w:val="389C3213"/>
    <w:rsid w:val="3BB80364"/>
    <w:rsid w:val="43A713E9"/>
    <w:rsid w:val="448259B3"/>
    <w:rsid w:val="45B93656"/>
    <w:rsid w:val="4B521983"/>
    <w:rsid w:val="4F5A7C58"/>
    <w:rsid w:val="523E7246"/>
    <w:rsid w:val="529671F9"/>
    <w:rsid w:val="581F1A3E"/>
    <w:rsid w:val="5D2418A5"/>
    <w:rsid w:val="5D700646"/>
    <w:rsid w:val="5D83481E"/>
    <w:rsid w:val="5E7035DB"/>
    <w:rsid w:val="5F9E593F"/>
    <w:rsid w:val="5FBA4760"/>
    <w:rsid w:val="613D23D3"/>
    <w:rsid w:val="62553134"/>
    <w:rsid w:val="63A96660"/>
    <w:rsid w:val="6F3911E0"/>
    <w:rsid w:val="6F3C039E"/>
    <w:rsid w:val="6F95081D"/>
    <w:rsid w:val="70BD374B"/>
    <w:rsid w:val="70F44A85"/>
    <w:rsid w:val="711C2B67"/>
    <w:rsid w:val="7A5E7D4D"/>
    <w:rsid w:val="7C266648"/>
    <w:rsid w:val="7E12157A"/>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font41"/>
    <w:basedOn w:val="8"/>
    <w:qFormat/>
    <w:uiPriority w:val="0"/>
    <w:rPr>
      <w:rFonts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2531</Words>
  <Characters>2672</Characters>
  <Lines>0</Lines>
  <Paragraphs>0</Paragraphs>
  <TotalTime>6</TotalTime>
  <ScaleCrop>false</ScaleCrop>
  <LinksUpToDate>false</LinksUpToDate>
  <CharactersWithSpaces>2993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2024-12-23T09:57:00Z</dcterms:created>
  <dc:creator>Administrator</dc:creator>
  <cp:lastModifiedBy>驾驭神宝</cp:lastModifiedBy>
  <cp:lastPrinted>2024-12-23T07:22:00Z</cp:lastPrinted>
  <dcterms:modified xsi:type="dcterms:W3CDTF">2025-02-17T08:35:20Z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A2AAA9A267564F7B992888277B15F26B_13</vt:lpwstr>
  </property>
  <property fmtid="{D5CDD505-2E9C-101B-9397-08002B2CF9AE}" pid="4" name="KSOTemplateDocerSaveRecord">
    <vt:lpwstr>eyJoZGlkIjoiZGUxYWMxYjE2ODY2MjI3ZjgxZWY0ZWRiMTAwMDI3MjkiLCJ1c2VySWQiOiIyNzczMDA4NzgifQ==</vt:lpwstr>
  </property>
</Properties>
</file>